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20C" w:rsidRDefault="007F720C" w:rsidP="009D1FF8">
      <w:pPr>
        <w:pStyle w:val="Heading1"/>
      </w:pPr>
      <w:r>
        <w:t>ABLative No.9, Autumn 1989</w:t>
      </w:r>
    </w:p>
    <w:p w:rsidR="007F720C" w:rsidRDefault="007F720C" w:rsidP="009D1FF8">
      <w:pPr>
        <w:pStyle w:val="Heading1"/>
      </w:pPr>
      <w:r>
        <w:t>Researching industrial relations on the New South Wales railways: the contribution of the Noel Butlin Archives Centre</w:t>
      </w:r>
    </w:p>
    <w:p w:rsidR="007F720C" w:rsidRDefault="007F720C" w:rsidP="007F720C"/>
    <w:p w:rsidR="007F720C" w:rsidRPr="009D1FF8" w:rsidRDefault="007F720C" w:rsidP="007F720C">
      <w:pPr>
        <w:rPr>
          <w:b/>
        </w:rPr>
      </w:pPr>
      <w:r w:rsidRPr="009D1FF8">
        <w:rPr>
          <w:b/>
        </w:rPr>
        <w:t>Author: Greg Patmore</w:t>
      </w:r>
    </w:p>
    <w:p w:rsidR="007F720C" w:rsidRDefault="007F720C" w:rsidP="007F720C"/>
    <w:p w:rsidR="007F720C" w:rsidRDefault="007F720C" w:rsidP="007F720C">
      <w:r>
        <w:t>From 1978 to 1984 I made extensive use of the Noel Butlin Archives Centre. Initially I examined the history of the National Union of Rail Workers of Australia 1917 to 1946. The predecessors of this union were several unions formed by loyalists after the 1917 strike in New South Wales. Railway management assisted the promoters of these unions. The Australian trade union movement condemned these scab unions and Lang Governments in New South Wales tried to deregister them on two occasions. The results of this research were incorporated in an honours thesis and a subsequent article in Labour History.</w:t>
      </w:r>
    </w:p>
    <w:p w:rsidR="007F720C" w:rsidRDefault="007F720C" w:rsidP="007F720C"/>
    <w:p w:rsidR="007F720C" w:rsidRDefault="007F720C" w:rsidP="007F720C">
      <w:r>
        <w:t>Broader research for a PhD covered industrial relations on the NSW Government Railways from 1855 to 1929. This was not a union history but focused on how railway management organised its labour force and dealt with the rise of trade unionism and state intervention, especially compulsory arbitration.</w:t>
      </w:r>
    </w:p>
    <w:p w:rsidR="007F720C" w:rsidRDefault="007F720C" w:rsidP="007F720C"/>
    <w:p w:rsidR="007F720C" w:rsidRDefault="007F720C" w:rsidP="007F720C">
      <w:r>
        <w:t>The sources for this research were diverse. There were management, trade union and shop committee minutes, correspondence and circulars. The trade unions published journals for varying periods, while railway management produced a journal for its employees from 1892 to 1930. New South Wales Parliament and the press subjected the NSW Railways to intense scrutiny.</w:t>
      </w:r>
    </w:p>
    <w:p w:rsidR="007F720C" w:rsidRDefault="007F720C" w:rsidP="007F720C"/>
    <w:p w:rsidR="007F720C" w:rsidRDefault="007F720C" w:rsidP="007F720C">
      <w:r>
        <w:t>Parliamentary debates and papers were a valuable source of information. I examined the Sydney Morning Herald for the whole period and extensively used the index for the Newcastle Morning Herald. The Bathurst Times and Goulburn Herald were consulted for varying periods. The newspapers were especially valuable for the period prior to 1883 when there was little unionism and periods when there were few union records. There were interviews with union officials and activists for the period after 1915.</w:t>
      </w:r>
    </w:p>
    <w:p w:rsidR="007F720C" w:rsidRDefault="007F720C" w:rsidP="007F720C"/>
    <w:p w:rsidR="007F720C" w:rsidRDefault="007F720C" w:rsidP="007F720C">
      <w:r>
        <w:t>The Noel Butlin Archives Centre contains many union collections that are crucial for researching industrial relations on the New South Wales Government Railways. These include the NSW Branch of the Australian Railways Union (E89), the National office of the Australian Railways Union (N5), the NSW Division of the Australian Federated Unin of Locomotive Enginemen (E99), the National Office of the Australian Federated Union of Locomotive Enginemen (T60), the National Union of Rail Workers of Australia (E80, N7), the Amalgamated metal Workers' Union (T23, E162, M24) and the Federated Ironworkers' Association (E175 et al).</w:t>
      </w:r>
    </w:p>
    <w:p w:rsidR="007F720C" w:rsidRDefault="007F720C" w:rsidP="007F720C"/>
    <w:p w:rsidR="007F720C" w:rsidRDefault="007F720C" w:rsidP="007F720C">
      <w:r>
        <w:t xml:space="preserve">While these records dealt primarily with the central office activities of these unions, there were also some useful sub-branch records. These include the Sydney Branch of the Locomotive Engine Drivers' Firemens' and Cleaners' Association </w:t>
      </w:r>
      <w:r>
        <w:lastRenderedPageBreak/>
        <w:t>(E99/4-5) and the Cardiff Branch of the Amalgamated Engineering Union (E162/50/1).</w:t>
      </w:r>
    </w:p>
    <w:p w:rsidR="007F720C" w:rsidRDefault="007F720C" w:rsidP="007F720C"/>
    <w:p w:rsidR="007F720C" w:rsidRDefault="007F720C" w:rsidP="007F720C">
      <w:r>
        <w:t>The Union deposits also contained valuable management records no longer held by the State Rail Authority Archives. This material includes correspondence, circulars and staff magazines. The National Union of Rail Workers of Australia has several circulars issued by the Chief Mechanical Engineer appealing to 'high class skilled workmen' and the aristocrats of labour' to improve productivity (E80/59/3).</w:t>
      </w:r>
    </w:p>
    <w:p w:rsidR="007F720C" w:rsidRDefault="007F720C" w:rsidP="007F720C"/>
    <w:p w:rsidR="007F720C" w:rsidRDefault="007F720C" w:rsidP="007F720C">
      <w:r>
        <w:t>There are also arbitration and Royal Commission trancripts in the union deposits. While some of these records may be obtained elsewhere, these collections provide accompanying correspondence and documents.</w:t>
      </w:r>
    </w:p>
    <w:p w:rsidR="007F720C" w:rsidRDefault="007F720C" w:rsidP="007F720C"/>
    <w:p w:rsidR="007F720C" w:rsidRDefault="007F720C" w:rsidP="007F720C">
      <w:r>
        <w:t>The collection of the NSW Division of the AFULE contains the transcript of the union's first state award (E99/35/2). The National Union of Rail Workers deposit contains the transcript of the Edmunds Royal Commission (E80/51/1), which provided the evidence of railway management assistance to the 1917 loyalist unions.</w:t>
      </w:r>
    </w:p>
    <w:p w:rsidR="007F720C" w:rsidRDefault="007F720C" w:rsidP="007F720C"/>
    <w:p w:rsidR="007F720C" w:rsidRDefault="007F720C" w:rsidP="007F720C">
      <w:r>
        <w:t>Another important feature of the Noel Butlin Archives Centre is its serials collection. Sheehan's Bulletin of Proceedings in the Commonswealth Arbitration Court was especially useful. This provided a day to day account of the Court's proceedings. Sheehan's Bulletin helped me trace the progress of particular logs of claims and prcoeedings.</w:t>
      </w:r>
    </w:p>
    <w:p w:rsidR="007F720C" w:rsidRDefault="007F720C" w:rsidP="007F720C"/>
    <w:p w:rsidR="007F720C" w:rsidRDefault="007F720C" w:rsidP="007F720C">
      <w:r>
        <w:t>The Noel Butlin Archives is an extremely rich source of data on the NSW Government Railways. Its union deposits, not only provide important insights into their acitivities, but are a useful guide for understanding the role of management and the state in railway industrial relations.</w:t>
      </w:r>
    </w:p>
    <w:p w:rsidR="00176C8B" w:rsidRDefault="00176C8B">
      <w:bookmarkStart w:id="0" w:name="_GoBack"/>
      <w:bookmarkEnd w:id="0"/>
    </w:p>
    <w:sectPr w:rsidR="00176C8B" w:rsidSect="008522CC">
      <w:footerReference w:type="default" r:id="rId7"/>
      <w:footerReference w:type="first" r:id="rId8"/>
      <w:pgSz w:w="11909" w:h="16834" w:code="9"/>
      <w:pgMar w:top="1264" w:right="2552" w:bottom="302" w:left="1440" w:header="709" w:footer="43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4E2" w:rsidRDefault="00F534E2" w:rsidP="00F534E2">
      <w:r>
        <w:separator/>
      </w:r>
    </w:p>
  </w:endnote>
  <w:endnote w:type="continuationSeparator" w:id="0">
    <w:p w:rsidR="00F534E2" w:rsidRDefault="00F534E2" w:rsidP="00F5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337952"/>
      <w:docPartObj>
        <w:docPartGallery w:val="Page Numbers (Bottom of Page)"/>
        <w:docPartUnique/>
      </w:docPartObj>
    </w:sdtPr>
    <w:sdtEndPr>
      <w:rPr>
        <w:noProof/>
      </w:rPr>
    </w:sdtEndPr>
    <w:sdtContent>
      <w:p w:rsidR="00100287" w:rsidRDefault="001002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00287" w:rsidRDefault="00100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034700"/>
      <w:docPartObj>
        <w:docPartGallery w:val="Page Numbers (Bottom of Page)"/>
        <w:docPartUnique/>
      </w:docPartObj>
    </w:sdtPr>
    <w:sdtEndPr>
      <w:rPr>
        <w:noProof/>
      </w:rPr>
    </w:sdtEndPr>
    <w:sdtContent>
      <w:p w:rsidR="00F534E2" w:rsidRDefault="00F534E2">
        <w:pPr>
          <w:pStyle w:val="Footer"/>
          <w:jc w:val="center"/>
        </w:pPr>
        <w:r>
          <w:fldChar w:fldCharType="begin"/>
        </w:r>
        <w:r>
          <w:instrText xml:space="preserve"> PAGE   \* MERGEFORMAT </w:instrText>
        </w:r>
        <w:r>
          <w:fldChar w:fldCharType="separate"/>
        </w:r>
        <w:r w:rsidR="00100287">
          <w:rPr>
            <w:noProof/>
          </w:rPr>
          <w:t>1</w:t>
        </w:r>
        <w:r>
          <w:rPr>
            <w:noProof/>
          </w:rPr>
          <w:fldChar w:fldCharType="end"/>
        </w:r>
      </w:p>
    </w:sdtContent>
  </w:sdt>
  <w:p w:rsidR="00F534E2" w:rsidRDefault="00F534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4E2" w:rsidRDefault="00F534E2" w:rsidP="00F534E2">
      <w:r>
        <w:separator/>
      </w:r>
    </w:p>
  </w:footnote>
  <w:footnote w:type="continuationSeparator" w:id="0">
    <w:p w:rsidR="00F534E2" w:rsidRDefault="00F534E2" w:rsidP="00F53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0C"/>
    <w:rsid w:val="000006AB"/>
    <w:rsid w:val="000029DC"/>
    <w:rsid w:val="00002E67"/>
    <w:rsid w:val="00003A86"/>
    <w:rsid w:val="00005AAB"/>
    <w:rsid w:val="00010B6E"/>
    <w:rsid w:val="00010FFD"/>
    <w:rsid w:val="00011097"/>
    <w:rsid w:val="00012B32"/>
    <w:rsid w:val="00013E3B"/>
    <w:rsid w:val="00014364"/>
    <w:rsid w:val="0001460E"/>
    <w:rsid w:val="00014641"/>
    <w:rsid w:val="00015907"/>
    <w:rsid w:val="00015E29"/>
    <w:rsid w:val="000162A8"/>
    <w:rsid w:val="00016EA0"/>
    <w:rsid w:val="00017EC5"/>
    <w:rsid w:val="000204B3"/>
    <w:rsid w:val="000213F5"/>
    <w:rsid w:val="000218EB"/>
    <w:rsid w:val="00021BFE"/>
    <w:rsid w:val="00022915"/>
    <w:rsid w:val="00022BD2"/>
    <w:rsid w:val="00023944"/>
    <w:rsid w:val="00023ED5"/>
    <w:rsid w:val="00026568"/>
    <w:rsid w:val="00026D58"/>
    <w:rsid w:val="00027CB8"/>
    <w:rsid w:val="000300FE"/>
    <w:rsid w:val="00031C2E"/>
    <w:rsid w:val="00031EC0"/>
    <w:rsid w:val="00033204"/>
    <w:rsid w:val="000335FA"/>
    <w:rsid w:val="00035546"/>
    <w:rsid w:val="000366CC"/>
    <w:rsid w:val="000415B5"/>
    <w:rsid w:val="00044DD3"/>
    <w:rsid w:val="00045D03"/>
    <w:rsid w:val="00046426"/>
    <w:rsid w:val="00047758"/>
    <w:rsid w:val="00050775"/>
    <w:rsid w:val="000515B5"/>
    <w:rsid w:val="00051AB5"/>
    <w:rsid w:val="000526CE"/>
    <w:rsid w:val="00052FA1"/>
    <w:rsid w:val="000548B9"/>
    <w:rsid w:val="000549C2"/>
    <w:rsid w:val="000552AD"/>
    <w:rsid w:val="00055C48"/>
    <w:rsid w:val="0005778A"/>
    <w:rsid w:val="00061A10"/>
    <w:rsid w:val="000625D8"/>
    <w:rsid w:val="00063E27"/>
    <w:rsid w:val="00065A47"/>
    <w:rsid w:val="000710DA"/>
    <w:rsid w:val="000733C8"/>
    <w:rsid w:val="00074AFA"/>
    <w:rsid w:val="00074B8D"/>
    <w:rsid w:val="0007595E"/>
    <w:rsid w:val="00081286"/>
    <w:rsid w:val="000815CE"/>
    <w:rsid w:val="00083FAA"/>
    <w:rsid w:val="000845B0"/>
    <w:rsid w:val="0008598D"/>
    <w:rsid w:val="00085B4A"/>
    <w:rsid w:val="00090894"/>
    <w:rsid w:val="00091394"/>
    <w:rsid w:val="000940D2"/>
    <w:rsid w:val="00095685"/>
    <w:rsid w:val="00095B2F"/>
    <w:rsid w:val="00096C55"/>
    <w:rsid w:val="0009702A"/>
    <w:rsid w:val="00097B92"/>
    <w:rsid w:val="000A0318"/>
    <w:rsid w:val="000A08E1"/>
    <w:rsid w:val="000A13D3"/>
    <w:rsid w:val="000A2E87"/>
    <w:rsid w:val="000A7D7B"/>
    <w:rsid w:val="000B222C"/>
    <w:rsid w:val="000B3031"/>
    <w:rsid w:val="000B33D3"/>
    <w:rsid w:val="000B3CE6"/>
    <w:rsid w:val="000B469A"/>
    <w:rsid w:val="000B47E8"/>
    <w:rsid w:val="000B5EA5"/>
    <w:rsid w:val="000B64EA"/>
    <w:rsid w:val="000B6B8B"/>
    <w:rsid w:val="000B7626"/>
    <w:rsid w:val="000C0696"/>
    <w:rsid w:val="000C0F1A"/>
    <w:rsid w:val="000C109C"/>
    <w:rsid w:val="000C1F2A"/>
    <w:rsid w:val="000C2EBE"/>
    <w:rsid w:val="000C35C9"/>
    <w:rsid w:val="000C40BE"/>
    <w:rsid w:val="000C4C4E"/>
    <w:rsid w:val="000C50E8"/>
    <w:rsid w:val="000C6FA4"/>
    <w:rsid w:val="000C705D"/>
    <w:rsid w:val="000C77AF"/>
    <w:rsid w:val="000C7E54"/>
    <w:rsid w:val="000D071E"/>
    <w:rsid w:val="000D2FDD"/>
    <w:rsid w:val="000D3BC0"/>
    <w:rsid w:val="000D3C20"/>
    <w:rsid w:val="000D500A"/>
    <w:rsid w:val="000D5BE1"/>
    <w:rsid w:val="000E66D6"/>
    <w:rsid w:val="000E6BD0"/>
    <w:rsid w:val="000F252E"/>
    <w:rsid w:val="000F261F"/>
    <w:rsid w:val="000F37F3"/>
    <w:rsid w:val="000F52F4"/>
    <w:rsid w:val="000F5C9D"/>
    <w:rsid w:val="00100287"/>
    <w:rsid w:val="0010081F"/>
    <w:rsid w:val="0010114C"/>
    <w:rsid w:val="00101876"/>
    <w:rsid w:val="00101DFC"/>
    <w:rsid w:val="0010617C"/>
    <w:rsid w:val="00107C95"/>
    <w:rsid w:val="00110C24"/>
    <w:rsid w:val="00111838"/>
    <w:rsid w:val="001137A8"/>
    <w:rsid w:val="001157B3"/>
    <w:rsid w:val="00115D6C"/>
    <w:rsid w:val="00116D34"/>
    <w:rsid w:val="00120552"/>
    <w:rsid w:val="00121F7E"/>
    <w:rsid w:val="00125815"/>
    <w:rsid w:val="001269A2"/>
    <w:rsid w:val="00126A8E"/>
    <w:rsid w:val="001302E5"/>
    <w:rsid w:val="001322D3"/>
    <w:rsid w:val="00133D67"/>
    <w:rsid w:val="001342B4"/>
    <w:rsid w:val="001345A2"/>
    <w:rsid w:val="00134742"/>
    <w:rsid w:val="00134939"/>
    <w:rsid w:val="0013527C"/>
    <w:rsid w:val="00135757"/>
    <w:rsid w:val="00137827"/>
    <w:rsid w:val="00141031"/>
    <w:rsid w:val="00141DEA"/>
    <w:rsid w:val="001427E6"/>
    <w:rsid w:val="001454C3"/>
    <w:rsid w:val="001460C5"/>
    <w:rsid w:val="00146F8F"/>
    <w:rsid w:val="00146FE5"/>
    <w:rsid w:val="00150CF0"/>
    <w:rsid w:val="0015111B"/>
    <w:rsid w:val="001521A0"/>
    <w:rsid w:val="0015352E"/>
    <w:rsid w:val="001536BC"/>
    <w:rsid w:val="001571E9"/>
    <w:rsid w:val="0016020D"/>
    <w:rsid w:val="00160246"/>
    <w:rsid w:val="00161AB5"/>
    <w:rsid w:val="001633DC"/>
    <w:rsid w:val="00163FEE"/>
    <w:rsid w:val="00164FB6"/>
    <w:rsid w:val="001658D7"/>
    <w:rsid w:val="00165BCF"/>
    <w:rsid w:val="00170A95"/>
    <w:rsid w:val="001725BD"/>
    <w:rsid w:val="00172785"/>
    <w:rsid w:val="00172CE6"/>
    <w:rsid w:val="001750BC"/>
    <w:rsid w:val="00176084"/>
    <w:rsid w:val="00176C8B"/>
    <w:rsid w:val="0018262B"/>
    <w:rsid w:val="00182B01"/>
    <w:rsid w:val="00186F69"/>
    <w:rsid w:val="0018760A"/>
    <w:rsid w:val="001902EA"/>
    <w:rsid w:val="00193DE2"/>
    <w:rsid w:val="00195113"/>
    <w:rsid w:val="001959A7"/>
    <w:rsid w:val="001962B4"/>
    <w:rsid w:val="00196405"/>
    <w:rsid w:val="00197918"/>
    <w:rsid w:val="00197BBE"/>
    <w:rsid w:val="001A022E"/>
    <w:rsid w:val="001A256D"/>
    <w:rsid w:val="001A276C"/>
    <w:rsid w:val="001A3835"/>
    <w:rsid w:val="001A55D9"/>
    <w:rsid w:val="001A5650"/>
    <w:rsid w:val="001B18D4"/>
    <w:rsid w:val="001B4E4B"/>
    <w:rsid w:val="001C06BC"/>
    <w:rsid w:val="001C0A0E"/>
    <w:rsid w:val="001C1862"/>
    <w:rsid w:val="001C1A9B"/>
    <w:rsid w:val="001C2DA8"/>
    <w:rsid w:val="001C35CC"/>
    <w:rsid w:val="001C36AA"/>
    <w:rsid w:val="001C5AB5"/>
    <w:rsid w:val="001C745F"/>
    <w:rsid w:val="001D2B6A"/>
    <w:rsid w:val="001D3ECE"/>
    <w:rsid w:val="001D52EF"/>
    <w:rsid w:val="001D756A"/>
    <w:rsid w:val="001D7C1C"/>
    <w:rsid w:val="001D7C43"/>
    <w:rsid w:val="001E0F77"/>
    <w:rsid w:val="001E3B34"/>
    <w:rsid w:val="001E53AA"/>
    <w:rsid w:val="001F04C5"/>
    <w:rsid w:val="001F1A32"/>
    <w:rsid w:val="001F5257"/>
    <w:rsid w:val="001F6360"/>
    <w:rsid w:val="001F6733"/>
    <w:rsid w:val="002003F2"/>
    <w:rsid w:val="002010B2"/>
    <w:rsid w:val="00202904"/>
    <w:rsid w:val="00204092"/>
    <w:rsid w:val="00204B12"/>
    <w:rsid w:val="00206669"/>
    <w:rsid w:val="0020675A"/>
    <w:rsid w:val="00206FBF"/>
    <w:rsid w:val="00210CB4"/>
    <w:rsid w:val="00210D4B"/>
    <w:rsid w:val="00211F05"/>
    <w:rsid w:val="002167A9"/>
    <w:rsid w:val="002174DA"/>
    <w:rsid w:val="0022109D"/>
    <w:rsid w:val="002232E5"/>
    <w:rsid w:val="00223BC6"/>
    <w:rsid w:val="0022403B"/>
    <w:rsid w:val="00224ADE"/>
    <w:rsid w:val="0022575C"/>
    <w:rsid w:val="002265F5"/>
    <w:rsid w:val="00227128"/>
    <w:rsid w:val="00231D4D"/>
    <w:rsid w:val="002333E9"/>
    <w:rsid w:val="00233711"/>
    <w:rsid w:val="00233AAD"/>
    <w:rsid w:val="002350E8"/>
    <w:rsid w:val="0023617F"/>
    <w:rsid w:val="00236579"/>
    <w:rsid w:val="0023660F"/>
    <w:rsid w:val="00236DDB"/>
    <w:rsid w:val="00240A6F"/>
    <w:rsid w:val="00240DE7"/>
    <w:rsid w:val="00240EA5"/>
    <w:rsid w:val="002420F0"/>
    <w:rsid w:val="00242149"/>
    <w:rsid w:val="00243BCD"/>
    <w:rsid w:val="002444DB"/>
    <w:rsid w:val="00250F68"/>
    <w:rsid w:val="00251348"/>
    <w:rsid w:val="00251CAE"/>
    <w:rsid w:val="00252095"/>
    <w:rsid w:val="00252A55"/>
    <w:rsid w:val="002551BB"/>
    <w:rsid w:val="00256C37"/>
    <w:rsid w:val="00262F16"/>
    <w:rsid w:val="002638AA"/>
    <w:rsid w:val="002642D0"/>
    <w:rsid w:val="00266F3E"/>
    <w:rsid w:val="002670BC"/>
    <w:rsid w:val="00267A4C"/>
    <w:rsid w:val="00270198"/>
    <w:rsid w:val="0027202C"/>
    <w:rsid w:val="00272054"/>
    <w:rsid w:val="00274116"/>
    <w:rsid w:val="00275286"/>
    <w:rsid w:val="00277496"/>
    <w:rsid w:val="002817CC"/>
    <w:rsid w:val="0028245F"/>
    <w:rsid w:val="00284533"/>
    <w:rsid w:val="00284D01"/>
    <w:rsid w:val="002864C5"/>
    <w:rsid w:val="00286E39"/>
    <w:rsid w:val="00292118"/>
    <w:rsid w:val="00294279"/>
    <w:rsid w:val="00294DC8"/>
    <w:rsid w:val="00295B4F"/>
    <w:rsid w:val="002968B8"/>
    <w:rsid w:val="002A0B74"/>
    <w:rsid w:val="002A22E5"/>
    <w:rsid w:val="002A30F7"/>
    <w:rsid w:val="002A3423"/>
    <w:rsid w:val="002A3F05"/>
    <w:rsid w:val="002B4E28"/>
    <w:rsid w:val="002C0C53"/>
    <w:rsid w:val="002C1067"/>
    <w:rsid w:val="002C404A"/>
    <w:rsid w:val="002C4613"/>
    <w:rsid w:val="002C616A"/>
    <w:rsid w:val="002C7962"/>
    <w:rsid w:val="002D0B01"/>
    <w:rsid w:val="002D2159"/>
    <w:rsid w:val="002D3F16"/>
    <w:rsid w:val="002E0509"/>
    <w:rsid w:val="002E25AE"/>
    <w:rsid w:val="002E39BF"/>
    <w:rsid w:val="002E3D16"/>
    <w:rsid w:val="002E3DAF"/>
    <w:rsid w:val="002E3E94"/>
    <w:rsid w:val="002E3FA0"/>
    <w:rsid w:val="002E43D9"/>
    <w:rsid w:val="002E4B25"/>
    <w:rsid w:val="002E652A"/>
    <w:rsid w:val="002E6F99"/>
    <w:rsid w:val="002E7126"/>
    <w:rsid w:val="002F20FB"/>
    <w:rsid w:val="002F2607"/>
    <w:rsid w:val="002F39EB"/>
    <w:rsid w:val="002F670A"/>
    <w:rsid w:val="002F68BC"/>
    <w:rsid w:val="002F6A4C"/>
    <w:rsid w:val="002F6D8A"/>
    <w:rsid w:val="00300B74"/>
    <w:rsid w:val="00300BD8"/>
    <w:rsid w:val="003037CD"/>
    <w:rsid w:val="00303FB0"/>
    <w:rsid w:val="003069A9"/>
    <w:rsid w:val="00306B2F"/>
    <w:rsid w:val="003077F4"/>
    <w:rsid w:val="00310384"/>
    <w:rsid w:val="00311C18"/>
    <w:rsid w:val="00312343"/>
    <w:rsid w:val="00312745"/>
    <w:rsid w:val="003138B7"/>
    <w:rsid w:val="0031392D"/>
    <w:rsid w:val="00313B89"/>
    <w:rsid w:val="0031653D"/>
    <w:rsid w:val="00316B4F"/>
    <w:rsid w:val="00317F13"/>
    <w:rsid w:val="003218E5"/>
    <w:rsid w:val="00323C38"/>
    <w:rsid w:val="00324A3F"/>
    <w:rsid w:val="003276F1"/>
    <w:rsid w:val="00330CDB"/>
    <w:rsid w:val="00330EAA"/>
    <w:rsid w:val="003311FD"/>
    <w:rsid w:val="00337A40"/>
    <w:rsid w:val="0034092B"/>
    <w:rsid w:val="0034358D"/>
    <w:rsid w:val="0034536C"/>
    <w:rsid w:val="00345ABD"/>
    <w:rsid w:val="003470AF"/>
    <w:rsid w:val="0034720E"/>
    <w:rsid w:val="003475F8"/>
    <w:rsid w:val="003512DF"/>
    <w:rsid w:val="003523CE"/>
    <w:rsid w:val="003544F8"/>
    <w:rsid w:val="00354F37"/>
    <w:rsid w:val="003564EB"/>
    <w:rsid w:val="00356555"/>
    <w:rsid w:val="00360193"/>
    <w:rsid w:val="0036028C"/>
    <w:rsid w:val="003619D5"/>
    <w:rsid w:val="003639A5"/>
    <w:rsid w:val="00364632"/>
    <w:rsid w:val="003648EC"/>
    <w:rsid w:val="00364BE0"/>
    <w:rsid w:val="00364F01"/>
    <w:rsid w:val="0036672C"/>
    <w:rsid w:val="003675C3"/>
    <w:rsid w:val="003677C2"/>
    <w:rsid w:val="00372681"/>
    <w:rsid w:val="00373103"/>
    <w:rsid w:val="00373C78"/>
    <w:rsid w:val="00374252"/>
    <w:rsid w:val="00375774"/>
    <w:rsid w:val="003802EA"/>
    <w:rsid w:val="00382564"/>
    <w:rsid w:val="00382F31"/>
    <w:rsid w:val="003836E0"/>
    <w:rsid w:val="00387D0F"/>
    <w:rsid w:val="00387ED3"/>
    <w:rsid w:val="0039127E"/>
    <w:rsid w:val="00391EE6"/>
    <w:rsid w:val="00393B52"/>
    <w:rsid w:val="00394D4B"/>
    <w:rsid w:val="00395662"/>
    <w:rsid w:val="00396804"/>
    <w:rsid w:val="003979BC"/>
    <w:rsid w:val="00397C8D"/>
    <w:rsid w:val="00397FC4"/>
    <w:rsid w:val="003A044A"/>
    <w:rsid w:val="003A1E9E"/>
    <w:rsid w:val="003A4552"/>
    <w:rsid w:val="003A76B8"/>
    <w:rsid w:val="003B25CF"/>
    <w:rsid w:val="003B2A7C"/>
    <w:rsid w:val="003B2C45"/>
    <w:rsid w:val="003B399A"/>
    <w:rsid w:val="003B39DB"/>
    <w:rsid w:val="003B5808"/>
    <w:rsid w:val="003B5987"/>
    <w:rsid w:val="003B69CE"/>
    <w:rsid w:val="003B7C80"/>
    <w:rsid w:val="003C281A"/>
    <w:rsid w:val="003C4E0A"/>
    <w:rsid w:val="003C6457"/>
    <w:rsid w:val="003C7C9C"/>
    <w:rsid w:val="003D0E76"/>
    <w:rsid w:val="003D296F"/>
    <w:rsid w:val="003D2EFF"/>
    <w:rsid w:val="003D34A8"/>
    <w:rsid w:val="003D398D"/>
    <w:rsid w:val="003D3B0E"/>
    <w:rsid w:val="003D401E"/>
    <w:rsid w:val="003D4029"/>
    <w:rsid w:val="003D6172"/>
    <w:rsid w:val="003D63D5"/>
    <w:rsid w:val="003D67F9"/>
    <w:rsid w:val="003D7531"/>
    <w:rsid w:val="003D7842"/>
    <w:rsid w:val="003D7BF2"/>
    <w:rsid w:val="003E2B99"/>
    <w:rsid w:val="003E307C"/>
    <w:rsid w:val="003E3D36"/>
    <w:rsid w:val="003E40E0"/>
    <w:rsid w:val="003E48DE"/>
    <w:rsid w:val="003E7048"/>
    <w:rsid w:val="003E73F8"/>
    <w:rsid w:val="003F0D9A"/>
    <w:rsid w:val="003F2088"/>
    <w:rsid w:val="003F388F"/>
    <w:rsid w:val="003F44FD"/>
    <w:rsid w:val="003F7502"/>
    <w:rsid w:val="003F792A"/>
    <w:rsid w:val="00400A2D"/>
    <w:rsid w:val="004013B3"/>
    <w:rsid w:val="00401A2F"/>
    <w:rsid w:val="00401F15"/>
    <w:rsid w:val="00404E0C"/>
    <w:rsid w:val="00407345"/>
    <w:rsid w:val="00410009"/>
    <w:rsid w:val="00410794"/>
    <w:rsid w:val="0041241C"/>
    <w:rsid w:val="0041433C"/>
    <w:rsid w:val="00416616"/>
    <w:rsid w:val="004168B6"/>
    <w:rsid w:val="0041691C"/>
    <w:rsid w:val="00417548"/>
    <w:rsid w:val="00420022"/>
    <w:rsid w:val="00420EB2"/>
    <w:rsid w:val="0042437B"/>
    <w:rsid w:val="00424785"/>
    <w:rsid w:val="004249F8"/>
    <w:rsid w:val="004253E9"/>
    <w:rsid w:val="004255E7"/>
    <w:rsid w:val="00427100"/>
    <w:rsid w:val="0043131F"/>
    <w:rsid w:val="0043172C"/>
    <w:rsid w:val="00431A9F"/>
    <w:rsid w:val="00431FE8"/>
    <w:rsid w:val="00432825"/>
    <w:rsid w:val="00435080"/>
    <w:rsid w:val="0043509D"/>
    <w:rsid w:val="004361FA"/>
    <w:rsid w:val="004364FC"/>
    <w:rsid w:val="00440B03"/>
    <w:rsid w:val="00440DDC"/>
    <w:rsid w:val="00441093"/>
    <w:rsid w:val="00441D16"/>
    <w:rsid w:val="004446DA"/>
    <w:rsid w:val="004449F7"/>
    <w:rsid w:val="00444E3E"/>
    <w:rsid w:val="004469A3"/>
    <w:rsid w:val="00447F52"/>
    <w:rsid w:val="00450F2B"/>
    <w:rsid w:val="004524BB"/>
    <w:rsid w:val="00453719"/>
    <w:rsid w:val="004541CA"/>
    <w:rsid w:val="0045441C"/>
    <w:rsid w:val="00454539"/>
    <w:rsid w:val="00455905"/>
    <w:rsid w:val="00455E97"/>
    <w:rsid w:val="004614D8"/>
    <w:rsid w:val="00463051"/>
    <w:rsid w:val="004630A3"/>
    <w:rsid w:val="00465BE6"/>
    <w:rsid w:val="0046609B"/>
    <w:rsid w:val="00466757"/>
    <w:rsid w:val="00466CA9"/>
    <w:rsid w:val="004674DE"/>
    <w:rsid w:val="00471206"/>
    <w:rsid w:val="00471624"/>
    <w:rsid w:val="0047264D"/>
    <w:rsid w:val="00477610"/>
    <w:rsid w:val="0048038F"/>
    <w:rsid w:val="00485138"/>
    <w:rsid w:val="00485DC2"/>
    <w:rsid w:val="00486699"/>
    <w:rsid w:val="00487A1B"/>
    <w:rsid w:val="0049078F"/>
    <w:rsid w:val="00490925"/>
    <w:rsid w:val="00491286"/>
    <w:rsid w:val="00491C35"/>
    <w:rsid w:val="00492503"/>
    <w:rsid w:val="00492612"/>
    <w:rsid w:val="00493201"/>
    <w:rsid w:val="00494CEE"/>
    <w:rsid w:val="004958D7"/>
    <w:rsid w:val="00495F00"/>
    <w:rsid w:val="0049620C"/>
    <w:rsid w:val="00497298"/>
    <w:rsid w:val="004A1058"/>
    <w:rsid w:val="004A2F86"/>
    <w:rsid w:val="004A3A25"/>
    <w:rsid w:val="004A4305"/>
    <w:rsid w:val="004A5329"/>
    <w:rsid w:val="004A7DE1"/>
    <w:rsid w:val="004B14C9"/>
    <w:rsid w:val="004B269C"/>
    <w:rsid w:val="004B313C"/>
    <w:rsid w:val="004B32DD"/>
    <w:rsid w:val="004B48F6"/>
    <w:rsid w:val="004B63F4"/>
    <w:rsid w:val="004C2F5F"/>
    <w:rsid w:val="004C403F"/>
    <w:rsid w:val="004C46D2"/>
    <w:rsid w:val="004C5646"/>
    <w:rsid w:val="004C5FBE"/>
    <w:rsid w:val="004C618A"/>
    <w:rsid w:val="004C6CFF"/>
    <w:rsid w:val="004C6FAD"/>
    <w:rsid w:val="004D1529"/>
    <w:rsid w:val="004D23EC"/>
    <w:rsid w:val="004D28D0"/>
    <w:rsid w:val="004D3586"/>
    <w:rsid w:val="004D5739"/>
    <w:rsid w:val="004D78E6"/>
    <w:rsid w:val="004E05FF"/>
    <w:rsid w:val="004E2B6A"/>
    <w:rsid w:val="004E496A"/>
    <w:rsid w:val="004E4CE0"/>
    <w:rsid w:val="004E54B9"/>
    <w:rsid w:val="004E63DF"/>
    <w:rsid w:val="004E6623"/>
    <w:rsid w:val="004E6C60"/>
    <w:rsid w:val="004E6ED0"/>
    <w:rsid w:val="004E7C89"/>
    <w:rsid w:val="004F296B"/>
    <w:rsid w:val="004F456B"/>
    <w:rsid w:val="004F463C"/>
    <w:rsid w:val="004F4DE1"/>
    <w:rsid w:val="004F5539"/>
    <w:rsid w:val="004F5811"/>
    <w:rsid w:val="004F5A7C"/>
    <w:rsid w:val="004F62BC"/>
    <w:rsid w:val="004F63E3"/>
    <w:rsid w:val="004F702D"/>
    <w:rsid w:val="00500332"/>
    <w:rsid w:val="00501D3D"/>
    <w:rsid w:val="00502BDA"/>
    <w:rsid w:val="00504BB4"/>
    <w:rsid w:val="00510286"/>
    <w:rsid w:val="0051055B"/>
    <w:rsid w:val="0051057B"/>
    <w:rsid w:val="00511709"/>
    <w:rsid w:val="00511C8F"/>
    <w:rsid w:val="005123CF"/>
    <w:rsid w:val="00512835"/>
    <w:rsid w:val="00516FE6"/>
    <w:rsid w:val="00520D39"/>
    <w:rsid w:val="00522C93"/>
    <w:rsid w:val="00525150"/>
    <w:rsid w:val="0052693F"/>
    <w:rsid w:val="00526C03"/>
    <w:rsid w:val="005271A6"/>
    <w:rsid w:val="0053077E"/>
    <w:rsid w:val="00530941"/>
    <w:rsid w:val="00530FD9"/>
    <w:rsid w:val="0053176C"/>
    <w:rsid w:val="005317EB"/>
    <w:rsid w:val="00532DDB"/>
    <w:rsid w:val="00532E94"/>
    <w:rsid w:val="00532FC3"/>
    <w:rsid w:val="0053388B"/>
    <w:rsid w:val="00534F43"/>
    <w:rsid w:val="00536941"/>
    <w:rsid w:val="0054032D"/>
    <w:rsid w:val="005405B4"/>
    <w:rsid w:val="00540E57"/>
    <w:rsid w:val="00542E96"/>
    <w:rsid w:val="00545516"/>
    <w:rsid w:val="005463B3"/>
    <w:rsid w:val="005463C9"/>
    <w:rsid w:val="00546612"/>
    <w:rsid w:val="0054700B"/>
    <w:rsid w:val="00551073"/>
    <w:rsid w:val="00552EC4"/>
    <w:rsid w:val="00555CD0"/>
    <w:rsid w:val="00555CE3"/>
    <w:rsid w:val="005575B2"/>
    <w:rsid w:val="00561C53"/>
    <w:rsid w:val="00571886"/>
    <w:rsid w:val="00572C3C"/>
    <w:rsid w:val="005760B8"/>
    <w:rsid w:val="0057625D"/>
    <w:rsid w:val="00576EC8"/>
    <w:rsid w:val="00577A13"/>
    <w:rsid w:val="00577BC6"/>
    <w:rsid w:val="005805A2"/>
    <w:rsid w:val="00583104"/>
    <w:rsid w:val="005834F6"/>
    <w:rsid w:val="005836EE"/>
    <w:rsid w:val="00585621"/>
    <w:rsid w:val="00586249"/>
    <w:rsid w:val="00592A1E"/>
    <w:rsid w:val="0059592D"/>
    <w:rsid w:val="0059697A"/>
    <w:rsid w:val="005A04AD"/>
    <w:rsid w:val="005A157A"/>
    <w:rsid w:val="005A3318"/>
    <w:rsid w:val="005A3533"/>
    <w:rsid w:val="005A6020"/>
    <w:rsid w:val="005A62FE"/>
    <w:rsid w:val="005A6BDB"/>
    <w:rsid w:val="005B0042"/>
    <w:rsid w:val="005B0CE5"/>
    <w:rsid w:val="005B3424"/>
    <w:rsid w:val="005B375E"/>
    <w:rsid w:val="005B3975"/>
    <w:rsid w:val="005B3BD4"/>
    <w:rsid w:val="005B46B7"/>
    <w:rsid w:val="005B4C43"/>
    <w:rsid w:val="005B6199"/>
    <w:rsid w:val="005B6E1F"/>
    <w:rsid w:val="005B6F0E"/>
    <w:rsid w:val="005B7C58"/>
    <w:rsid w:val="005C2258"/>
    <w:rsid w:val="005C2A14"/>
    <w:rsid w:val="005C3A23"/>
    <w:rsid w:val="005C489A"/>
    <w:rsid w:val="005C4EC8"/>
    <w:rsid w:val="005C70FF"/>
    <w:rsid w:val="005D4115"/>
    <w:rsid w:val="005D490D"/>
    <w:rsid w:val="005D4E19"/>
    <w:rsid w:val="005D6F16"/>
    <w:rsid w:val="005D7A14"/>
    <w:rsid w:val="005E0602"/>
    <w:rsid w:val="005E0663"/>
    <w:rsid w:val="005E17A1"/>
    <w:rsid w:val="005E1CFE"/>
    <w:rsid w:val="005E4748"/>
    <w:rsid w:val="005E4D0D"/>
    <w:rsid w:val="005E6116"/>
    <w:rsid w:val="005E6EFF"/>
    <w:rsid w:val="005E796C"/>
    <w:rsid w:val="005F2E9F"/>
    <w:rsid w:val="005F4AE7"/>
    <w:rsid w:val="005F5C26"/>
    <w:rsid w:val="005F7CCC"/>
    <w:rsid w:val="0060028E"/>
    <w:rsid w:val="00601B56"/>
    <w:rsid w:val="00603F7E"/>
    <w:rsid w:val="00604B90"/>
    <w:rsid w:val="006051E2"/>
    <w:rsid w:val="00606B6D"/>
    <w:rsid w:val="00607A92"/>
    <w:rsid w:val="00607ACC"/>
    <w:rsid w:val="00614B56"/>
    <w:rsid w:val="006153A8"/>
    <w:rsid w:val="0061581B"/>
    <w:rsid w:val="006166DD"/>
    <w:rsid w:val="00620776"/>
    <w:rsid w:val="006207A3"/>
    <w:rsid w:val="00623A51"/>
    <w:rsid w:val="006257D9"/>
    <w:rsid w:val="00632E28"/>
    <w:rsid w:val="006340FC"/>
    <w:rsid w:val="00636389"/>
    <w:rsid w:val="00637CA4"/>
    <w:rsid w:val="0064114B"/>
    <w:rsid w:val="00642E1D"/>
    <w:rsid w:val="00642F56"/>
    <w:rsid w:val="006431FB"/>
    <w:rsid w:val="00643338"/>
    <w:rsid w:val="00643477"/>
    <w:rsid w:val="00645D14"/>
    <w:rsid w:val="00646E13"/>
    <w:rsid w:val="00650738"/>
    <w:rsid w:val="006551C3"/>
    <w:rsid w:val="006577FE"/>
    <w:rsid w:val="00661016"/>
    <w:rsid w:val="0066396C"/>
    <w:rsid w:val="00664FDB"/>
    <w:rsid w:val="006675A2"/>
    <w:rsid w:val="00672033"/>
    <w:rsid w:val="006722E2"/>
    <w:rsid w:val="00673C23"/>
    <w:rsid w:val="0067482A"/>
    <w:rsid w:val="006752A9"/>
    <w:rsid w:val="00675E97"/>
    <w:rsid w:val="0068047B"/>
    <w:rsid w:val="006827F5"/>
    <w:rsid w:val="006868FB"/>
    <w:rsid w:val="006877AF"/>
    <w:rsid w:val="0069002C"/>
    <w:rsid w:val="0069002E"/>
    <w:rsid w:val="0069091C"/>
    <w:rsid w:val="00690CC5"/>
    <w:rsid w:val="00691804"/>
    <w:rsid w:val="0069261F"/>
    <w:rsid w:val="006939BE"/>
    <w:rsid w:val="006941D3"/>
    <w:rsid w:val="0069514A"/>
    <w:rsid w:val="006956CE"/>
    <w:rsid w:val="00695740"/>
    <w:rsid w:val="006959CE"/>
    <w:rsid w:val="00696231"/>
    <w:rsid w:val="006965A5"/>
    <w:rsid w:val="0069743F"/>
    <w:rsid w:val="00697588"/>
    <w:rsid w:val="006A0567"/>
    <w:rsid w:val="006A0DD3"/>
    <w:rsid w:val="006A0E30"/>
    <w:rsid w:val="006A23CB"/>
    <w:rsid w:val="006A3BA2"/>
    <w:rsid w:val="006A3EE1"/>
    <w:rsid w:val="006A5370"/>
    <w:rsid w:val="006A59E0"/>
    <w:rsid w:val="006A64AE"/>
    <w:rsid w:val="006A6EBD"/>
    <w:rsid w:val="006B2D3F"/>
    <w:rsid w:val="006B4601"/>
    <w:rsid w:val="006B6FF5"/>
    <w:rsid w:val="006B796F"/>
    <w:rsid w:val="006C1F15"/>
    <w:rsid w:val="006C233F"/>
    <w:rsid w:val="006C2401"/>
    <w:rsid w:val="006C4082"/>
    <w:rsid w:val="006C6151"/>
    <w:rsid w:val="006C6241"/>
    <w:rsid w:val="006C6D07"/>
    <w:rsid w:val="006C70AB"/>
    <w:rsid w:val="006C7F5F"/>
    <w:rsid w:val="006D1EEA"/>
    <w:rsid w:val="006D20AD"/>
    <w:rsid w:val="006D2651"/>
    <w:rsid w:val="006D2987"/>
    <w:rsid w:val="006D54EA"/>
    <w:rsid w:val="006D727B"/>
    <w:rsid w:val="006E11B2"/>
    <w:rsid w:val="006E2B15"/>
    <w:rsid w:val="006E7081"/>
    <w:rsid w:val="006F27FD"/>
    <w:rsid w:val="006F4ACA"/>
    <w:rsid w:val="006F553D"/>
    <w:rsid w:val="006F5734"/>
    <w:rsid w:val="006F6BC0"/>
    <w:rsid w:val="007021CD"/>
    <w:rsid w:val="007045DF"/>
    <w:rsid w:val="00704BE2"/>
    <w:rsid w:val="00705D69"/>
    <w:rsid w:val="00706F9C"/>
    <w:rsid w:val="007103B4"/>
    <w:rsid w:val="007103BD"/>
    <w:rsid w:val="00710554"/>
    <w:rsid w:val="007107B3"/>
    <w:rsid w:val="00711D17"/>
    <w:rsid w:val="0071483E"/>
    <w:rsid w:val="0071495B"/>
    <w:rsid w:val="0071558E"/>
    <w:rsid w:val="00715A72"/>
    <w:rsid w:val="00717644"/>
    <w:rsid w:val="00717A4D"/>
    <w:rsid w:val="00717DAE"/>
    <w:rsid w:val="00720F1F"/>
    <w:rsid w:val="00720F6A"/>
    <w:rsid w:val="00726024"/>
    <w:rsid w:val="007266A6"/>
    <w:rsid w:val="0072670F"/>
    <w:rsid w:val="00727046"/>
    <w:rsid w:val="00731B8A"/>
    <w:rsid w:val="00733096"/>
    <w:rsid w:val="00733128"/>
    <w:rsid w:val="0073338F"/>
    <w:rsid w:val="007334C9"/>
    <w:rsid w:val="00733CCE"/>
    <w:rsid w:val="00734BF4"/>
    <w:rsid w:val="007350E5"/>
    <w:rsid w:val="007364EC"/>
    <w:rsid w:val="00736558"/>
    <w:rsid w:val="0073773C"/>
    <w:rsid w:val="00737AFA"/>
    <w:rsid w:val="00740213"/>
    <w:rsid w:val="00740297"/>
    <w:rsid w:val="00742362"/>
    <w:rsid w:val="0074239A"/>
    <w:rsid w:val="007432A3"/>
    <w:rsid w:val="0074361D"/>
    <w:rsid w:val="00743836"/>
    <w:rsid w:val="00744616"/>
    <w:rsid w:val="007447C4"/>
    <w:rsid w:val="0074491C"/>
    <w:rsid w:val="00744E89"/>
    <w:rsid w:val="00745A6A"/>
    <w:rsid w:val="00745C31"/>
    <w:rsid w:val="00745E0A"/>
    <w:rsid w:val="00746C77"/>
    <w:rsid w:val="00750028"/>
    <w:rsid w:val="007512D4"/>
    <w:rsid w:val="007521D2"/>
    <w:rsid w:val="0075321C"/>
    <w:rsid w:val="007532D9"/>
    <w:rsid w:val="007542EA"/>
    <w:rsid w:val="00762345"/>
    <w:rsid w:val="00765122"/>
    <w:rsid w:val="007651E8"/>
    <w:rsid w:val="00765B85"/>
    <w:rsid w:val="00770831"/>
    <w:rsid w:val="00770AE0"/>
    <w:rsid w:val="00771FC0"/>
    <w:rsid w:val="00773A55"/>
    <w:rsid w:val="00774043"/>
    <w:rsid w:val="00775203"/>
    <w:rsid w:val="00775BE0"/>
    <w:rsid w:val="00776A7D"/>
    <w:rsid w:val="00777167"/>
    <w:rsid w:val="00777FDA"/>
    <w:rsid w:val="0078084C"/>
    <w:rsid w:val="00781957"/>
    <w:rsid w:val="00782904"/>
    <w:rsid w:val="00783926"/>
    <w:rsid w:val="007841AC"/>
    <w:rsid w:val="007863CB"/>
    <w:rsid w:val="00786D31"/>
    <w:rsid w:val="00790101"/>
    <w:rsid w:val="00791BD6"/>
    <w:rsid w:val="007931A3"/>
    <w:rsid w:val="00793432"/>
    <w:rsid w:val="007938A5"/>
    <w:rsid w:val="007949FC"/>
    <w:rsid w:val="00795AA7"/>
    <w:rsid w:val="007A0C0F"/>
    <w:rsid w:val="007A28F3"/>
    <w:rsid w:val="007A2E12"/>
    <w:rsid w:val="007A436C"/>
    <w:rsid w:val="007A49DF"/>
    <w:rsid w:val="007A58D9"/>
    <w:rsid w:val="007A60E5"/>
    <w:rsid w:val="007A63F7"/>
    <w:rsid w:val="007B29D1"/>
    <w:rsid w:val="007B2CF9"/>
    <w:rsid w:val="007B3915"/>
    <w:rsid w:val="007B6648"/>
    <w:rsid w:val="007B6934"/>
    <w:rsid w:val="007B6F97"/>
    <w:rsid w:val="007C079B"/>
    <w:rsid w:val="007C1173"/>
    <w:rsid w:val="007C2982"/>
    <w:rsid w:val="007C58F9"/>
    <w:rsid w:val="007C6541"/>
    <w:rsid w:val="007C6DB5"/>
    <w:rsid w:val="007D3B7E"/>
    <w:rsid w:val="007D3D76"/>
    <w:rsid w:val="007D600B"/>
    <w:rsid w:val="007D612E"/>
    <w:rsid w:val="007D6ED5"/>
    <w:rsid w:val="007E0199"/>
    <w:rsid w:val="007E1373"/>
    <w:rsid w:val="007E1F50"/>
    <w:rsid w:val="007E6471"/>
    <w:rsid w:val="007E74BD"/>
    <w:rsid w:val="007E7C32"/>
    <w:rsid w:val="007F257C"/>
    <w:rsid w:val="007F3E24"/>
    <w:rsid w:val="007F43A5"/>
    <w:rsid w:val="007F720C"/>
    <w:rsid w:val="00800846"/>
    <w:rsid w:val="00801AA7"/>
    <w:rsid w:val="00802CCC"/>
    <w:rsid w:val="0080316F"/>
    <w:rsid w:val="0080375B"/>
    <w:rsid w:val="00804741"/>
    <w:rsid w:val="00806C53"/>
    <w:rsid w:val="00807466"/>
    <w:rsid w:val="00807492"/>
    <w:rsid w:val="008076F1"/>
    <w:rsid w:val="008119FA"/>
    <w:rsid w:val="00813C9A"/>
    <w:rsid w:val="00815FF2"/>
    <w:rsid w:val="008204B7"/>
    <w:rsid w:val="00821DE6"/>
    <w:rsid w:val="00822658"/>
    <w:rsid w:val="008237ED"/>
    <w:rsid w:val="0082543B"/>
    <w:rsid w:val="008254DC"/>
    <w:rsid w:val="008257F7"/>
    <w:rsid w:val="008258EF"/>
    <w:rsid w:val="00825C84"/>
    <w:rsid w:val="008262C4"/>
    <w:rsid w:val="008264A6"/>
    <w:rsid w:val="0083117B"/>
    <w:rsid w:val="008315BF"/>
    <w:rsid w:val="00832492"/>
    <w:rsid w:val="008325B1"/>
    <w:rsid w:val="00832BD4"/>
    <w:rsid w:val="00836263"/>
    <w:rsid w:val="008369FD"/>
    <w:rsid w:val="00837127"/>
    <w:rsid w:val="0084007C"/>
    <w:rsid w:val="00840ACE"/>
    <w:rsid w:val="00842066"/>
    <w:rsid w:val="00842E9C"/>
    <w:rsid w:val="008460B0"/>
    <w:rsid w:val="00851B1F"/>
    <w:rsid w:val="008522CC"/>
    <w:rsid w:val="008530B8"/>
    <w:rsid w:val="0085481F"/>
    <w:rsid w:val="008549B8"/>
    <w:rsid w:val="00854D29"/>
    <w:rsid w:val="008557E9"/>
    <w:rsid w:val="00856BCF"/>
    <w:rsid w:val="0085728A"/>
    <w:rsid w:val="0085757D"/>
    <w:rsid w:val="008606AD"/>
    <w:rsid w:val="00861031"/>
    <w:rsid w:val="00861692"/>
    <w:rsid w:val="0086201B"/>
    <w:rsid w:val="0086421E"/>
    <w:rsid w:val="00871157"/>
    <w:rsid w:val="00872662"/>
    <w:rsid w:val="00873A55"/>
    <w:rsid w:val="00875191"/>
    <w:rsid w:val="00875E85"/>
    <w:rsid w:val="00876472"/>
    <w:rsid w:val="00877835"/>
    <w:rsid w:val="00881DC1"/>
    <w:rsid w:val="00885541"/>
    <w:rsid w:val="00885607"/>
    <w:rsid w:val="00885F12"/>
    <w:rsid w:val="00886CDF"/>
    <w:rsid w:val="008919CB"/>
    <w:rsid w:val="008938EC"/>
    <w:rsid w:val="00894FE9"/>
    <w:rsid w:val="00895CDD"/>
    <w:rsid w:val="008960E1"/>
    <w:rsid w:val="008968E3"/>
    <w:rsid w:val="008971C2"/>
    <w:rsid w:val="008A2B40"/>
    <w:rsid w:val="008A2CB5"/>
    <w:rsid w:val="008A45D1"/>
    <w:rsid w:val="008A4E8B"/>
    <w:rsid w:val="008A5215"/>
    <w:rsid w:val="008B00FE"/>
    <w:rsid w:val="008B1600"/>
    <w:rsid w:val="008B1673"/>
    <w:rsid w:val="008B31C1"/>
    <w:rsid w:val="008B33D5"/>
    <w:rsid w:val="008B62D4"/>
    <w:rsid w:val="008B66D4"/>
    <w:rsid w:val="008B6AF7"/>
    <w:rsid w:val="008C0782"/>
    <w:rsid w:val="008C45A7"/>
    <w:rsid w:val="008C75BC"/>
    <w:rsid w:val="008D0C18"/>
    <w:rsid w:val="008D0C2D"/>
    <w:rsid w:val="008D122A"/>
    <w:rsid w:val="008D1E6D"/>
    <w:rsid w:val="008D22F8"/>
    <w:rsid w:val="008D37F9"/>
    <w:rsid w:val="008D4BD8"/>
    <w:rsid w:val="008D4F86"/>
    <w:rsid w:val="008D7136"/>
    <w:rsid w:val="008E03CA"/>
    <w:rsid w:val="008E33A8"/>
    <w:rsid w:val="008E6B5A"/>
    <w:rsid w:val="008E7E50"/>
    <w:rsid w:val="008F5F6A"/>
    <w:rsid w:val="008F72F4"/>
    <w:rsid w:val="009013C4"/>
    <w:rsid w:val="00904609"/>
    <w:rsid w:val="00904CA9"/>
    <w:rsid w:val="00904DBE"/>
    <w:rsid w:val="0090737E"/>
    <w:rsid w:val="009074A8"/>
    <w:rsid w:val="00911DBE"/>
    <w:rsid w:val="009133E8"/>
    <w:rsid w:val="0091690D"/>
    <w:rsid w:val="00920C9F"/>
    <w:rsid w:val="009214F1"/>
    <w:rsid w:val="00922983"/>
    <w:rsid w:val="00924073"/>
    <w:rsid w:val="009251BB"/>
    <w:rsid w:val="00927570"/>
    <w:rsid w:val="00930F5D"/>
    <w:rsid w:val="009310BC"/>
    <w:rsid w:val="0093177C"/>
    <w:rsid w:val="00934703"/>
    <w:rsid w:val="00935C82"/>
    <w:rsid w:val="0093605E"/>
    <w:rsid w:val="00945F1F"/>
    <w:rsid w:val="00945F31"/>
    <w:rsid w:val="009469A9"/>
    <w:rsid w:val="00946E9E"/>
    <w:rsid w:val="00950CC8"/>
    <w:rsid w:val="00954FDD"/>
    <w:rsid w:val="009559BA"/>
    <w:rsid w:val="00957991"/>
    <w:rsid w:val="00957BC5"/>
    <w:rsid w:val="0096023B"/>
    <w:rsid w:val="00960265"/>
    <w:rsid w:val="0096317F"/>
    <w:rsid w:val="009637C0"/>
    <w:rsid w:val="00963DC4"/>
    <w:rsid w:val="009646EB"/>
    <w:rsid w:val="00964C58"/>
    <w:rsid w:val="009652B2"/>
    <w:rsid w:val="009655A5"/>
    <w:rsid w:val="00965FA3"/>
    <w:rsid w:val="009664E6"/>
    <w:rsid w:val="0096745F"/>
    <w:rsid w:val="009738DB"/>
    <w:rsid w:val="00973AF7"/>
    <w:rsid w:val="00974C93"/>
    <w:rsid w:val="00974CBC"/>
    <w:rsid w:val="0097694C"/>
    <w:rsid w:val="0097752F"/>
    <w:rsid w:val="00981344"/>
    <w:rsid w:val="0098177A"/>
    <w:rsid w:val="009818DC"/>
    <w:rsid w:val="0098211D"/>
    <w:rsid w:val="00985601"/>
    <w:rsid w:val="00986DA7"/>
    <w:rsid w:val="0098746E"/>
    <w:rsid w:val="009874E3"/>
    <w:rsid w:val="00992555"/>
    <w:rsid w:val="009929DC"/>
    <w:rsid w:val="00993CB4"/>
    <w:rsid w:val="009947D7"/>
    <w:rsid w:val="009955EE"/>
    <w:rsid w:val="009956DB"/>
    <w:rsid w:val="00996498"/>
    <w:rsid w:val="00996B39"/>
    <w:rsid w:val="009A20AC"/>
    <w:rsid w:val="009A59FA"/>
    <w:rsid w:val="009B063C"/>
    <w:rsid w:val="009B0A6C"/>
    <w:rsid w:val="009B0F74"/>
    <w:rsid w:val="009B13D0"/>
    <w:rsid w:val="009B24B6"/>
    <w:rsid w:val="009B4699"/>
    <w:rsid w:val="009B4E46"/>
    <w:rsid w:val="009B7259"/>
    <w:rsid w:val="009C0D6D"/>
    <w:rsid w:val="009C1D3F"/>
    <w:rsid w:val="009C1EAE"/>
    <w:rsid w:val="009D1FF8"/>
    <w:rsid w:val="009D2042"/>
    <w:rsid w:val="009D2BFF"/>
    <w:rsid w:val="009D3188"/>
    <w:rsid w:val="009D5CFD"/>
    <w:rsid w:val="009D67D4"/>
    <w:rsid w:val="009D7204"/>
    <w:rsid w:val="009E0A81"/>
    <w:rsid w:val="009E3441"/>
    <w:rsid w:val="009E37D7"/>
    <w:rsid w:val="009E544E"/>
    <w:rsid w:val="009E549A"/>
    <w:rsid w:val="009E5B4F"/>
    <w:rsid w:val="009F067B"/>
    <w:rsid w:val="009F1046"/>
    <w:rsid w:val="009F14E6"/>
    <w:rsid w:val="009F22E5"/>
    <w:rsid w:val="009F2315"/>
    <w:rsid w:val="009F3EB2"/>
    <w:rsid w:val="009F43E5"/>
    <w:rsid w:val="009F6583"/>
    <w:rsid w:val="009F6A4F"/>
    <w:rsid w:val="00A00EBB"/>
    <w:rsid w:val="00A0102A"/>
    <w:rsid w:val="00A0196A"/>
    <w:rsid w:val="00A0209E"/>
    <w:rsid w:val="00A02B1F"/>
    <w:rsid w:val="00A03498"/>
    <w:rsid w:val="00A040E4"/>
    <w:rsid w:val="00A0698D"/>
    <w:rsid w:val="00A06FD9"/>
    <w:rsid w:val="00A072B6"/>
    <w:rsid w:val="00A07884"/>
    <w:rsid w:val="00A1107C"/>
    <w:rsid w:val="00A116A5"/>
    <w:rsid w:val="00A135AC"/>
    <w:rsid w:val="00A1372C"/>
    <w:rsid w:val="00A149EA"/>
    <w:rsid w:val="00A14E55"/>
    <w:rsid w:val="00A15809"/>
    <w:rsid w:val="00A15D58"/>
    <w:rsid w:val="00A16C3A"/>
    <w:rsid w:val="00A17539"/>
    <w:rsid w:val="00A20A1F"/>
    <w:rsid w:val="00A21503"/>
    <w:rsid w:val="00A22501"/>
    <w:rsid w:val="00A2339B"/>
    <w:rsid w:val="00A23CC1"/>
    <w:rsid w:val="00A27734"/>
    <w:rsid w:val="00A30585"/>
    <w:rsid w:val="00A30885"/>
    <w:rsid w:val="00A30D5E"/>
    <w:rsid w:val="00A31A88"/>
    <w:rsid w:val="00A31E40"/>
    <w:rsid w:val="00A362C2"/>
    <w:rsid w:val="00A368E3"/>
    <w:rsid w:val="00A40C20"/>
    <w:rsid w:val="00A41045"/>
    <w:rsid w:val="00A414CA"/>
    <w:rsid w:val="00A455D8"/>
    <w:rsid w:val="00A4701D"/>
    <w:rsid w:val="00A47361"/>
    <w:rsid w:val="00A474D5"/>
    <w:rsid w:val="00A475CB"/>
    <w:rsid w:val="00A47E1A"/>
    <w:rsid w:val="00A509F7"/>
    <w:rsid w:val="00A521DF"/>
    <w:rsid w:val="00A54630"/>
    <w:rsid w:val="00A567F5"/>
    <w:rsid w:val="00A57F7F"/>
    <w:rsid w:val="00A614EC"/>
    <w:rsid w:val="00A63995"/>
    <w:rsid w:val="00A644BA"/>
    <w:rsid w:val="00A66BA5"/>
    <w:rsid w:val="00A676CC"/>
    <w:rsid w:val="00A70C33"/>
    <w:rsid w:val="00A70FD7"/>
    <w:rsid w:val="00A7158F"/>
    <w:rsid w:val="00A72A4F"/>
    <w:rsid w:val="00A76347"/>
    <w:rsid w:val="00A7665E"/>
    <w:rsid w:val="00A777C2"/>
    <w:rsid w:val="00A77CF0"/>
    <w:rsid w:val="00A805BF"/>
    <w:rsid w:val="00A810B6"/>
    <w:rsid w:val="00A819AC"/>
    <w:rsid w:val="00A83F13"/>
    <w:rsid w:val="00A8433A"/>
    <w:rsid w:val="00A87E01"/>
    <w:rsid w:val="00A87FB9"/>
    <w:rsid w:val="00A9037F"/>
    <w:rsid w:val="00A913A6"/>
    <w:rsid w:val="00A928BE"/>
    <w:rsid w:val="00A94653"/>
    <w:rsid w:val="00A946CB"/>
    <w:rsid w:val="00A94840"/>
    <w:rsid w:val="00A948F6"/>
    <w:rsid w:val="00A97186"/>
    <w:rsid w:val="00AA0311"/>
    <w:rsid w:val="00AA1C3A"/>
    <w:rsid w:val="00AA328B"/>
    <w:rsid w:val="00AA377E"/>
    <w:rsid w:val="00AA4904"/>
    <w:rsid w:val="00AA5B36"/>
    <w:rsid w:val="00AA7861"/>
    <w:rsid w:val="00AB197C"/>
    <w:rsid w:val="00AB19BA"/>
    <w:rsid w:val="00AB2978"/>
    <w:rsid w:val="00AB2C2F"/>
    <w:rsid w:val="00AB31EC"/>
    <w:rsid w:val="00AB633E"/>
    <w:rsid w:val="00AB6E53"/>
    <w:rsid w:val="00AC07C6"/>
    <w:rsid w:val="00AC1FDC"/>
    <w:rsid w:val="00AC36A6"/>
    <w:rsid w:val="00AC6BB2"/>
    <w:rsid w:val="00AC73D8"/>
    <w:rsid w:val="00AC7957"/>
    <w:rsid w:val="00AC7E5B"/>
    <w:rsid w:val="00AD21FC"/>
    <w:rsid w:val="00AD3691"/>
    <w:rsid w:val="00AD6095"/>
    <w:rsid w:val="00AD6894"/>
    <w:rsid w:val="00AD6D80"/>
    <w:rsid w:val="00AD709E"/>
    <w:rsid w:val="00AD7EDA"/>
    <w:rsid w:val="00AE059B"/>
    <w:rsid w:val="00AE0CA5"/>
    <w:rsid w:val="00AE2064"/>
    <w:rsid w:val="00AE2346"/>
    <w:rsid w:val="00AE276F"/>
    <w:rsid w:val="00AE314A"/>
    <w:rsid w:val="00AE3491"/>
    <w:rsid w:val="00AE4677"/>
    <w:rsid w:val="00AE6746"/>
    <w:rsid w:val="00AE6EDE"/>
    <w:rsid w:val="00AF045C"/>
    <w:rsid w:val="00AF3371"/>
    <w:rsid w:val="00AF4084"/>
    <w:rsid w:val="00AF5821"/>
    <w:rsid w:val="00AF6D1F"/>
    <w:rsid w:val="00AF7B21"/>
    <w:rsid w:val="00B0026B"/>
    <w:rsid w:val="00B01285"/>
    <w:rsid w:val="00B01E6D"/>
    <w:rsid w:val="00B03408"/>
    <w:rsid w:val="00B034CE"/>
    <w:rsid w:val="00B11BC5"/>
    <w:rsid w:val="00B14560"/>
    <w:rsid w:val="00B14C33"/>
    <w:rsid w:val="00B1676C"/>
    <w:rsid w:val="00B202C9"/>
    <w:rsid w:val="00B205F7"/>
    <w:rsid w:val="00B2146B"/>
    <w:rsid w:val="00B23939"/>
    <w:rsid w:val="00B23DB5"/>
    <w:rsid w:val="00B252A8"/>
    <w:rsid w:val="00B259E7"/>
    <w:rsid w:val="00B278CD"/>
    <w:rsid w:val="00B30018"/>
    <w:rsid w:val="00B3234E"/>
    <w:rsid w:val="00B331E5"/>
    <w:rsid w:val="00B33E53"/>
    <w:rsid w:val="00B352F9"/>
    <w:rsid w:val="00B36B4D"/>
    <w:rsid w:val="00B36D4E"/>
    <w:rsid w:val="00B370FC"/>
    <w:rsid w:val="00B45AAD"/>
    <w:rsid w:val="00B46159"/>
    <w:rsid w:val="00B46374"/>
    <w:rsid w:val="00B47881"/>
    <w:rsid w:val="00B503F8"/>
    <w:rsid w:val="00B521D5"/>
    <w:rsid w:val="00B53AAF"/>
    <w:rsid w:val="00B57859"/>
    <w:rsid w:val="00B57B2C"/>
    <w:rsid w:val="00B57BBA"/>
    <w:rsid w:val="00B60A72"/>
    <w:rsid w:val="00B6100D"/>
    <w:rsid w:val="00B62BEC"/>
    <w:rsid w:val="00B64041"/>
    <w:rsid w:val="00B6459F"/>
    <w:rsid w:val="00B656F2"/>
    <w:rsid w:val="00B6789F"/>
    <w:rsid w:val="00B8162D"/>
    <w:rsid w:val="00B81BDA"/>
    <w:rsid w:val="00B826FD"/>
    <w:rsid w:val="00B83ADE"/>
    <w:rsid w:val="00B84B44"/>
    <w:rsid w:val="00B84DEB"/>
    <w:rsid w:val="00B85231"/>
    <w:rsid w:val="00B874B5"/>
    <w:rsid w:val="00B87654"/>
    <w:rsid w:val="00B90C89"/>
    <w:rsid w:val="00B91774"/>
    <w:rsid w:val="00B91B54"/>
    <w:rsid w:val="00B9219F"/>
    <w:rsid w:val="00B933B8"/>
    <w:rsid w:val="00B936C2"/>
    <w:rsid w:val="00B94E30"/>
    <w:rsid w:val="00B9597B"/>
    <w:rsid w:val="00B95AA9"/>
    <w:rsid w:val="00B96567"/>
    <w:rsid w:val="00B96A4E"/>
    <w:rsid w:val="00BA06AB"/>
    <w:rsid w:val="00BA466C"/>
    <w:rsid w:val="00BA5D20"/>
    <w:rsid w:val="00BA63A7"/>
    <w:rsid w:val="00BA63C1"/>
    <w:rsid w:val="00BA6F46"/>
    <w:rsid w:val="00BA6FE5"/>
    <w:rsid w:val="00BA74CD"/>
    <w:rsid w:val="00BB3956"/>
    <w:rsid w:val="00BB3FB4"/>
    <w:rsid w:val="00BB6029"/>
    <w:rsid w:val="00BC0811"/>
    <w:rsid w:val="00BC3F14"/>
    <w:rsid w:val="00BC573F"/>
    <w:rsid w:val="00BD1314"/>
    <w:rsid w:val="00BD1567"/>
    <w:rsid w:val="00BD5A8C"/>
    <w:rsid w:val="00BD63A3"/>
    <w:rsid w:val="00BD734F"/>
    <w:rsid w:val="00BE0500"/>
    <w:rsid w:val="00BE115F"/>
    <w:rsid w:val="00BE1396"/>
    <w:rsid w:val="00BE2D1A"/>
    <w:rsid w:val="00BE5898"/>
    <w:rsid w:val="00BE599E"/>
    <w:rsid w:val="00BF01C8"/>
    <w:rsid w:val="00BF061F"/>
    <w:rsid w:val="00BF27A9"/>
    <w:rsid w:val="00BF2E5F"/>
    <w:rsid w:val="00BF2E66"/>
    <w:rsid w:val="00BF4DAB"/>
    <w:rsid w:val="00BF6679"/>
    <w:rsid w:val="00C0243E"/>
    <w:rsid w:val="00C03501"/>
    <w:rsid w:val="00C055A9"/>
    <w:rsid w:val="00C05746"/>
    <w:rsid w:val="00C130B5"/>
    <w:rsid w:val="00C1450A"/>
    <w:rsid w:val="00C16DD0"/>
    <w:rsid w:val="00C202B4"/>
    <w:rsid w:val="00C216AA"/>
    <w:rsid w:val="00C22BDD"/>
    <w:rsid w:val="00C22CA7"/>
    <w:rsid w:val="00C253DA"/>
    <w:rsid w:val="00C272DC"/>
    <w:rsid w:val="00C27B83"/>
    <w:rsid w:val="00C305C1"/>
    <w:rsid w:val="00C31391"/>
    <w:rsid w:val="00C3467C"/>
    <w:rsid w:val="00C3547C"/>
    <w:rsid w:val="00C410EB"/>
    <w:rsid w:val="00C42DD7"/>
    <w:rsid w:val="00C45ED6"/>
    <w:rsid w:val="00C46900"/>
    <w:rsid w:val="00C524DF"/>
    <w:rsid w:val="00C53A10"/>
    <w:rsid w:val="00C53D1B"/>
    <w:rsid w:val="00C54BD2"/>
    <w:rsid w:val="00C5772C"/>
    <w:rsid w:val="00C57FC4"/>
    <w:rsid w:val="00C62A56"/>
    <w:rsid w:val="00C66322"/>
    <w:rsid w:val="00C671FD"/>
    <w:rsid w:val="00C6724C"/>
    <w:rsid w:val="00C704E0"/>
    <w:rsid w:val="00C71B97"/>
    <w:rsid w:val="00C726DD"/>
    <w:rsid w:val="00C741B5"/>
    <w:rsid w:val="00C74406"/>
    <w:rsid w:val="00C744E4"/>
    <w:rsid w:val="00C7517E"/>
    <w:rsid w:val="00C75EFB"/>
    <w:rsid w:val="00C768D7"/>
    <w:rsid w:val="00C77675"/>
    <w:rsid w:val="00C80413"/>
    <w:rsid w:val="00C81375"/>
    <w:rsid w:val="00C823A4"/>
    <w:rsid w:val="00C8383C"/>
    <w:rsid w:val="00C86190"/>
    <w:rsid w:val="00C8734A"/>
    <w:rsid w:val="00C8779E"/>
    <w:rsid w:val="00C90E48"/>
    <w:rsid w:val="00C90F36"/>
    <w:rsid w:val="00C925CC"/>
    <w:rsid w:val="00C943FA"/>
    <w:rsid w:val="00C95001"/>
    <w:rsid w:val="00C9644C"/>
    <w:rsid w:val="00C97C03"/>
    <w:rsid w:val="00C97C3A"/>
    <w:rsid w:val="00CA4366"/>
    <w:rsid w:val="00CA6D7C"/>
    <w:rsid w:val="00CB0874"/>
    <w:rsid w:val="00CB10B7"/>
    <w:rsid w:val="00CB327A"/>
    <w:rsid w:val="00CB3342"/>
    <w:rsid w:val="00CB58A6"/>
    <w:rsid w:val="00CB59B4"/>
    <w:rsid w:val="00CB609F"/>
    <w:rsid w:val="00CB74D7"/>
    <w:rsid w:val="00CB7C42"/>
    <w:rsid w:val="00CB7EBE"/>
    <w:rsid w:val="00CC05DF"/>
    <w:rsid w:val="00CC47EC"/>
    <w:rsid w:val="00CC6347"/>
    <w:rsid w:val="00CC6609"/>
    <w:rsid w:val="00CC672A"/>
    <w:rsid w:val="00CD0161"/>
    <w:rsid w:val="00CD1081"/>
    <w:rsid w:val="00CD32F6"/>
    <w:rsid w:val="00CD4FC3"/>
    <w:rsid w:val="00CD5A89"/>
    <w:rsid w:val="00CD623E"/>
    <w:rsid w:val="00CE0EE9"/>
    <w:rsid w:val="00CE4215"/>
    <w:rsid w:val="00CE44DD"/>
    <w:rsid w:val="00CE523E"/>
    <w:rsid w:val="00CF3F75"/>
    <w:rsid w:val="00CF435A"/>
    <w:rsid w:val="00CF610B"/>
    <w:rsid w:val="00D0161E"/>
    <w:rsid w:val="00D01D44"/>
    <w:rsid w:val="00D03D66"/>
    <w:rsid w:val="00D107A8"/>
    <w:rsid w:val="00D11879"/>
    <w:rsid w:val="00D11AD2"/>
    <w:rsid w:val="00D132C3"/>
    <w:rsid w:val="00D14025"/>
    <w:rsid w:val="00D14D4D"/>
    <w:rsid w:val="00D1514F"/>
    <w:rsid w:val="00D17921"/>
    <w:rsid w:val="00D17EB5"/>
    <w:rsid w:val="00D210B3"/>
    <w:rsid w:val="00D2176A"/>
    <w:rsid w:val="00D21C74"/>
    <w:rsid w:val="00D22C1E"/>
    <w:rsid w:val="00D26F63"/>
    <w:rsid w:val="00D33373"/>
    <w:rsid w:val="00D33C97"/>
    <w:rsid w:val="00D3405E"/>
    <w:rsid w:val="00D36693"/>
    <w:rsid w:val="00D368FE"/>
    <w:rsid w:val="00D411B7"/>
    <w:rsid w:val="00D42869"/>
    <w:rsid w:val="00D43138"/>
    <w:rsid w:val="00D43D3D"/>
    <w:rsid w:val="00D44656"/>
    <w:rsid w:val="00D470D0"/>
    <w:rsid w:val="00D47C88"/>
    <w:rsid w:val="00D504EA"/>
    <w:rsid w:val="00D50718"/>
    <w:rsid w:val="00D53478"/>
    <w:rsid w:val="00D5402D"/>
    <w:rsid w:val="00D540B4"/>
    <w:rsid w:val="00D5710A"/>
    <w:rsid w:val="00D57438"/>
    <w:rsid w:val="00D62EDC"/>
    <w:rsid w:val="00D63D92"/>
    <w:rsid w:val="00D66983"/>
    <w:rsid w:val="00D67EA8"/>
    <w:rsid w:val="00D76300"/>
    <w:rsid w:val="00D82EC3"/>
    <w:rsid w:val="00D82F18"/>
    <w:rsid w:val="00D847E4"/>
    <w:rsid w:val="00D847F6"/>
    <w:rsid w:val="00D86436"/>
    <w:rsid w:val="00D87D0C"/>
    <w:rsid w:val="00D901DC"/>
    <w:rsid w:val="00D91646"/>
    <w:rsid w:val="00D92AA8"/>
    <w:rsid w:val="00D92C4B"/>
    <w:rsid w:val="00D956DC"/>
    <w:rsid w:val="00D966B8"/>
    <w:rsid w:val="00D9719E"/>
    <w:rsid w:val="00D97920"/>
    <w:rsid w:val="00DA186D"/>
    <w:rsid w:val="00DA39DF"/>
    <w:rsid w:val="00DA7D4F"/>
    <w:rsid w:val="00DB04F9"/>
    <w:rsid w:val="00DB2FCC"/>
    <w:rsid w:val="00DB43CA"/>
    <w:rsid w:val="00DB5399"/>
    <w:rsid w:val="00DB72DB"/>
    <w:rsid w:val="00DC225A"/>
    <w:rsid w:val="00DC4346"/>
    <w:rsid w:val="00DC5271"/>
    <w:rsid w:val="00DC55BA"/>
    <w:rsid w:val="00DC62CE"/>
    <w:rsid w:val="00DC64A5"/>
    <w:rsid w:val="00DC6514"/>
    <w:rsid w:val="00DC79AC"/>
    <w:rsid w:val="00DD54C8"/>
    <w:rsid w:val="00DD5B8E"/>
    <w:rsid w:val="00DD6910"/>
    <w:rsid w:val="00DD7017"/>
    <w:rsid w:val="00DD747E"/>
    <w:rsid w:val="00DE0C87"/>
    <w:rsid w:val="00DE260B"/>
    <w:rsid w:val="00DE4850"/>
    <w:rsid w:val="00DE4B93"/>
    <w:rsid w:val="00DE6B27"/>
    <w:rsid w:val="00DE6D64"/>
    <w:rsid w:val="00DF3EC9"/>
    <w:rsid w:val="00DF4122"/>
    <w:rsid w:val="00DF716E"/>
    <w:rsid w:val="00E0228A"/>
    <w:rsid w:val="00E03200"/>
    <w:rsid w:val="00E032A5"/>
    <w:rsid w:val="00E03B07"/>
    <w:rsid w:val="00E03B1B"/>
    <w:rsid w:val="00E042F7"/>
    <w:rsid w:val="00E04F02"/>
    <w:rsid w:val="00E05165"/>
    <w:rsid w:val="00E064F1"/>
    <w:rsid w:val="00E076B1"/>
    <w:rsid w:val="00E07999"/>
    <w:rsid w:val="00E07AC7"/>
    <w:rsid w:val="00E10060"/>
    <w:rsid w:val="00E10D0C"/>
    <w:rsid w:val="00E14EFD"/>
    <w:rsid w:val="00E201EB"/>
    <w:rsid w:val="00E23D9C"/>
    <w:rsid w:val="00E25928"/>
    <w:rsid w:val="00E2655D"/>
    <w:rsid w:val="00E26E6A"/>
    <w:rsid w:val="00E26EC8"/>
    <w:rsid w:val="00E2756A"/>
    <w:rsid w:val="00E32445"/>
    <w:rsid w:val="00E35143"/>
    <w:rsid w:val="00E363AE"/>
    <w:rsid w:val="00E3653A"/>
    <w:rsid w:val="00E37878"/>
    <w:rsid w:val="00E37954"/>
    <w:rsid w:val="00E4001C"/>
    <w:rsid w:val="00E411C2"/>
    <w:rsid w:val="00E41681"/>
    <w:rsid w:val="00E41CEC"/>
    <w:rsid w:val="00E435DA"/>
    <w:rsid w:val="00E448BE"/>
    <w:rsid w:val="00E44BFF"/>
    <w:rsid w:val="00E454B8"/>
    <w:rsid w:val="00E461B7"/>
    <w:rsid w:val="00E46384"/>
    <w:rsid w:val="00E46C3D"/>
    <w:rsid w:val="00E47491"/>
    <w:rsid w:val="00E51668"/>
    <w:rsid w:val="00E53A11"/>
    <w:rsid w:val="00E53B29"/>
    <w:rsid w:val="00E546FE"/>
    <w:rsid w:val="00E6006C"/>
    <w:rsid w:val="00E62591"/>
    <w:rsid w:val="00E65A75"/>
    <w:rsid w:val="00E67872"/>
    <w:rsid w:val="00E70837"/>
    <w:rsid w:val="00E709D8"/>
    <w:rsid w:val="00E73331"/>
    <w:rsid w:val="00E740DF"/>
    <w:rsid w:val="00E740FE"/>
    <w:rsid w:val="00E743B9"/>
    <w:rsid w:val="00E753CC"/>
    <w:rsid w:val="00E76EE8"/>
    <w:rsid w:val="00E77173"/>
    <w:rsid w:val="00E8135C"/>
    <w:rsid w:val="00E857F1"/>
    <w:rsid w:val="00E86A15"/>
    <w:rsid w:val="00E87EC4"/>
    <w:rsid w:val="00E87FDA"/>
    <w:rsid w:val="00E924E0"/>
    <w:rsid w:val="00E92AD6"/>
    <w:rsid w:val="00E93937"/>
    <w:rsid w:val="00E94B46"/>
    <w:rsid w:val="00E94C76"/>
    <w:rsid w:val="00E961DE"/>
    <w:rsid w:val="00E965EA"/>
    <w:rsid w:val="00E96ADF"/>
    <w:rsid w:val="00E9746C"/>
    <w:rsid w:val="00EA0126"/>
    <w:rsid w:val="00EA0B04"/>
    <w:rsid w:val="00EA1BCF"/>
    <w:rsid w:val="00EA2605"/>
    <w:rsid w:val="00EA352D"/>
    <w:rsid w:val="00EA37A0"/>
    <w:rsid w:val="00EA5C9A"/>
    <w:rsid w:val="00EA71B3"/>
    <w:rsid w:val="00EA745C"/>
    <w:rsid w:val="00EB03D3"/>
    <w:rsid w:val="00EB1939"/>
    <w:rsid w:val="00EB25DA"/>
    <w:rsid w:val="00EB3731"/>
    <w:rsid w:val="00EB74C3"/>
    <w:rsid w:val="00EC11AF"/>
    <w:rsid w:val="00EC2A74"/>
    <w:rsid w:val="00EC30AB"/>
    <w:rsid w:val="00EC4159"/>
    <w:rsid w:val="00EC4703"/>
    <w:rsid w:val="00EC4872"/>
    <w:rsid w:val="00EC4BFA"/>
    <w:rsid w:val="00EC56BC"/>
    <w:rsid w:val="00EC63A2"/>
    <w:rsid w:val="00EC756B"/>
    <w:rsid w:val="00ED0486"/>
    <w:rsid w:val="00ED0CE6"/>
    <w:rsid w:val="00ED2230"/>
    <w:rsid w:val="00ED2C76"/>
    <w:rsid w:val="00ED623F"/>
    <w:rsid w:val="00EE1E81"/>
    <w:rsid w:val="00EE27B5"/>
    <w:rsid w:val="00EE2E46"/>
    <w:rsid w:val="00EE302E"/>
    <w:rsid w:val="00EE4636"/>
    <w:rsid w:val="00EF0112"/>
    <w:rsid w:val="00EF267D"/>
    <w:rsid w:val="00EF3367"/>
    <w:rsid w:val="00EF3AD3"/>
    <w:rsid w:val="00EF5363"/>
    <w:rsid w:val="00EF631B"/>
    <w:rsid w:val="00F01003"/>
    <w:rsid w:val="00F01C87"/>
    <w:rsid w:val="00F037E1"/>
    <w:rsid w:val="00F0474D"/>
    <w:rsid w:val="00F050A8"/>
    <w:rsid w:val="00F062C0"/>
    <w:rsid w:val="00F07D82"/>
    <w:rsid w:val="00F12134"/>
    <w:rsid w:val="00F12E2B"/>
    <w:rsid w:val="00F15595"/>
    <w:rsid w:val="00F15921"/>
    <w:rsid w:val="00F1637B"/>
    <w:rsid w:val="00F17375"/>
    <w:rsid w:val="00F17ADD"/>
    <w:rsid w:val="00F20C4B"/>
    <w:rsid w:val="00F21DF7"/>
    <w:rsid w:val="00F2476E"/>
    <w:rsid w:val="00F248B2"/>
    <w:rsid w:val="00F252E2"/>
    <w:rsid w:val="00F25B3F"/>
    <w:rsid w:val="00F260CB"/>
    <w:rsid w:val="00F26B7C"/>
    <w:rsid w:val="00F31646"/>
    <w:rsid w:val="00F31F81"/>
    <w:rsid w:val="00F34408"/>
    <w:rsid w:val="00F347E5"/>
    <w:rsid w:val="00F364CA"/>
    <w:rsid w:val="00F42954"/>
    <w:rsid w:val="00F44FBE"/>
    <w:rsid w:val="00F45E53"/>
    <w:rsid w:val="00F46962"/>
    <w:rsid w:val="00F5116D"/>
    <w:rsid w:val="00F512CE"/>
    <w:rsid w:val="00F52943"/>
    <w:rsid w:val="00F52C5D"/>
    <w:rsid w:val="00F534E2"/>
    <w:rsid w:val="00F55718"/>
    <w:rsid w:val="00F55F2D"/>
    <w:rsid w:val="00F60374"/>
    <w:rsid w:val="00F6080A"/>
    <w:rsid w:val="00F629D6"/>
    <w:rsid w:val="00F65996"/>
    <w:rsid w:val="00F65FA6"/>
    <w:rsid w:val="00F663FF"/>
    <w:rsid w:val="00F70844"/>
    <w:rsid w:val="00F7201E"/>
    <w:rsid w:val="00F72BC8"/>
    <w:rsid w:val="00F733A3"/>
    <w:rsid w:val="00F74670"/>
    <w:rsid w:val="00F74E98"/>
    <w:rsid w:val="00F75A5D"/>
    <w:rsid w:val="00F77549"/>
    <w:rsid w:val="00F8033F"/>
    <w:rsid w:val="00F80EB0"/>
    <w:rsid w:val="00F81733"/>
    <w:rsid w:val="00F84F83"/>
    <w:rsid w:val="00F8707C"/>
    <w:rsid w:val="00F90EF4"/>
    <w:rsid w:val="00F9189F"/>
    <w:rsid w:val="00F91942"/>
    <w:rsid w:val="00F93985"/>
    <w:rsid w:val="00F93ADE"/>
    <w:rsid w:val="00F93F6B"/>
    <w:rsid w:val="00F940BE"/>
    <w:rsid w:val="00F94DA9"/>
    <w:rsid w:val="00F95228"/>
    <w:rsid w:val="00F9575D"/>
    <w:rsid w:val="00F96033"/>
    <w:rsid w:val="00F965F1"/>
    <w:rsid w:val="00FA067E"/>
    <w:rsid w:val="00FA1505"/>
    <w:rsid w:val="00FA3766"/>
    <w:rsid w:val="00FA404D"/>
    <w:rsid w:val="00FA459E"/>
    <w:rsid w:val="00FB029F"/>
    <w:rsid w:val="00FB15E5"/>
    <w:rsid w:val="00FB379F"/>
    <w:rsid w:val="00FB3B00"/>
    <w:rsid w:val="00FB5D17"/>
    <w:rsid w:val="00FB6EFA"/>
    <w:rsid w:val="00FC0E60"/>
    <w:rsid w:val="00FC2672"/>
    <w:rsid w:val="00FC2759"/>
    <w:rsid w:val="00FC2C61"/>
    <w:rsid w:val="00FC3A02"/>
    <w:rsid w:val="00FC4005"/>
    <w:rsid w:val="00FC665C"/>
    <w:rsid w:val="00FC6D33"/>
    <w:rsid w:val="00FD0747"/>
    <w:rsid w:val="00FD122C"/>
    <w:rsid w:val="00FD1786"/>
    <w:rsid w:val="00FD21F6"/>
    <w:rsid w:val="00FD3187"/>
    <w:rsid w:val="00FD43D3"/>
    <w:rsid w:val="00FD5B4D"/>
    <w:rsid w:val="00FE1F97"/>
    <w:rsid w:val="00FE50F4"/>
    <w:rsid w:val="00FE6191"/>
    <w:rsid w:val="00FE7CA4"/>
    <w:rsid w:val="00FF0397"/>
    <w:rsid w:val="00FF2149"/>
    <w:rsid w:val="00FF28E9"/>
    <w:rsid w:val="00FF2C89"/>
    <w:rsid w:val="00FF5306"/>
    <w:rsid w:val="00FF5352"/>
    <w:rsid w:val="00FF585D"/>
    <w:rsid w:val="00FF602D"/>
    <w:rsid w:val="00FF6BF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D1F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FF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F534E2"/>
    <w:pPr>
      <w:tabs>
        <w:tab w:val="center" w:pos="4513"/>
        <w:tab w:val="right" w:pos="9026"/>
      </w:tabs>
    </w:pPr>
  </w:style>
  <w:style w:type="character" w:customStyle="1" w:styleId="HeaderChar">
    <w:name w:val="Header Char"/>
    <w:basedOn w:val="DefaultParagraphFont"/>
    <w:link w:val="Header"/>
    <w:rsid w:val="00F534E2"/>
    <w:rPr>
      <w:sz w:val="24"/>
      <w:szCs w:val="24"/>
    </w:rPr>
  </w:style>
  <w:style w:type="paragraph" w:styleId="Footer">
    <w:name w:val="footer"/>
    <w:basedOn w:val="Normal"/>
    <w:link w:val="FooterChar"/>
    <w:uiPriority w:val="99"/>
    <w:rsid w:val="00F534E2"/>
    <w:pPr>
      <w:tabs>
        <w:tab w:val="center" w:pos="4513"/>
        <w:tab w:val="right" w:pos="9026"/>
      </w:tabs>
    </w:pPr>
  </w:style>
  <w:style w:type="character" w:customStyle="1" w:styleId="FooterChar">
    <w:name w:val="Footer Char"/>
    <w:basedOn w:val="DefaultParagraphFont"/>
    <w:link w:val="Footer"/>
    <w:uiPriority w:val="99"/>
    <w:rsid w:val="00F534E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D1F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FF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F534E2"/>
    <w:pPr>
      <w:tabs>
        <w:tab w:val="center" w:pos="4513"/>
        <w:tab w:val="right" w:pos="9026"/>
      </w:tabs>
    </w:pPr>
  </w:style>
  <w:style w:type="character" w:customStyle="1" w:styleId="HeaderChar">
    <w:name w:val="Header Char"/>
    <w:basedOn w:val="DefaultParagraphFont"/>
    <w:link w:val="Header"/>
    <w:rsid w:val="00F534E2"/>
    <w:rPr>
      <w:sz w:val="24"/>
      <w:szCs w:val="24"/>
    </w:rPr>
  </w:style>
  <w:style w:type="paragraph" w:styleId="Footer">
    <w:name w:val="footer"/>
    <w:basedOn w:val="Normal"/>
    <w:link w:val="FooterChar"/>
    <w:uiPriority w:val="99"/>
    <w:rsid w:val="00F534E2"/>
    <w:pPr>
      <w:tabs>
        <w:tab w:val="center" w:pos="4513"/>
        <w:tab w:val="right" w:pos="9026"/>
      </w:tabs>
    </w:pPr>
  </w:style>
  <w:style w:type="character" w:customStyle="1" w:styleId="FooterChar">
    <w:name w:val="Footer Char"/>
    <w:basedOn w:val="DefaultParagraphFont"/>
    <w:link w:val="Footer"/>
    <w:uiPriority w:val="99"/>
    <w:rsid w:val="00F534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3781</Characters>
  <Application>Microsoft Office Word</Application>
  <DocSecurity>0</DocSecurity>
  <Lines>31</Lines>
  <Paragraphs>8</Paragraphs>
  <ScaleCrop>false</ScaleCrop>
  <Company>The Australian National University</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Lethbridge</dc:creator>
  <cp:keywords/>
  <dc:description/>
  <cp:lastModifiedBy>Sarah Lethbridge</cp:lastModifiedBy>
  <cp:revision>4</cp:revision>
  <dcterms:created xsi:type="dcterms:W3CDTF">2012-05-15T00:16:00Z</dcterms:created>
  <dcterms:modified xsi:type="dcterms:W3CDTF">2012-05-15T03:14:00Z</dcterms:modified>
</cp:coreProperties>
</file>